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07" w:rsidRPr="00253C07" w:rsidRDefault="00253C07" w:rsidP="00253C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07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253C07" w:rsidRPr="00253C07" w:rsidRDefault="00253C07" w:rsidP="00253C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53C07">
        <w:rPr>
          <w:rFonts w:ascii="Times New Roman" w:hAnsi="Times New Roman" w:cs="Times New Roman"/>
          <w:sz w:val="28"/>
          <w:szCs w:val="28"/>
        </w:rPr>
        <w:t xml:space="preserve">из отраслевого соглашения по учреждениям, находящимся в ведении </w:t>
      </w:r>
      <w:proofErr w:type="gramStart"/>
      <w:r w:rsidRPr="00253C07">
        <w:rPr>
          <w:rFonts w:ascii="Times New Roman" w:hAnsi="Times New Roman" w:cs="Times New Roman"/>
          <w:sz w:val="28"/>
          <w:szCs w:val="28"/>
        </w:rPr>
        <w:t>Отдела образования администрации Кочубеевского муниципального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C07">
        <w:rPr>
          <w:rFonts w:ascii="Times New Roman" w:hAnsi="Times New Roman" w:cs="Times New Roman"/>
          <w:sz w:val="28"/>
          <w:szCs w:val="28"/>
        </w:rPr>
        <w:t>на 2020-2023 годы</w:t>
      </w:r>
    </w:p>
    <w:p w:rsidR="00253C07" w:rsidRDefault="00253C07" w:rsidP="0025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C07" w:rsidRPr="00253C07" w:rsidRDefault="00253C07" w:rsidP="0025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07">
        <w:rPr>
          <w:rFonts w:ascii="Times New Roman" w:hAnsi="Times New Roman" w:cs="Times New Roman"/>
          <w:sz w:val="28"/>
          <w:szCs w:val="28"/>
        </w:rPr>
        <w:t xml:space="preserve">1.5. Соглашение распространяется на всех работников и работодателей учреждений, подведомственных Отделу образования   администрации Кочубеевского муниципального района Ставропольского края и  имеющих первичные  учреждения Профсоюза работников народного образования и науки Российской Федерации. </w:t>
      </w:r>
    </w:p>
    <w:p w:rsidR="00253C07" w:rsidRPr="00253C07" w:rsidRDefault="00253C07" w:rsidP="0025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07">
        <w:rPr>
          <w:rFonts w:ascii="Times New Roman" w:hAnsi="Times New Roman" w:cs="Times New Roman"/>
          <w:sz w:val="28"/>
          <w:szCs w:val="28"/>
        </w:rPr>
        <w:t>В учреждениях, на которых распространяется действие настоящего Соглашения, работодатели по письменному заявлению работников, не являющихся членами Профсоюза, ежемесячно перечисляют на расчетный  счет Профсоюза денежные средства в размере одного процента заработной платы указанных работников в порядке, предусмотренном для перечисления членских профсоюзных взносов из заработной платы членов Профсоюза.</w:t>
      </w:r>
    </w:p>
    <w:p w:rsidR="00253C07" w:rsidRPr="00253C07" w:rsidRDefault="00253C07" w:rsidP="0025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07">
        <w:rPr>
          <w:rFonts w:ascii="Times New Roman" w:hAnsi="Times New Roman" w:cs="Times New Roman"/>
          <w:sz w:val="28"/>
          <w:szCs w:val="28"/>
        </w:rPr>
        <w:t>1.6. Стороны договорились о том, что:</w:t>
      </w:r>
    </w:p>
    <w:p w:rsidR="00253C07" w:rsidRPr="00253C07" w:rsidRDefault="00253C07" w:rsidP="0025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07">
        <w:rPr>
          <w:rFonts w:ascii="Times New Roman" w:hAnsi="Times New Roman" w:cs="Times New Roman"/>
          <w:sz w:val="28"/>
          <w:szCs w:val="28"/>
        </w:rPr>
        <w:t xml:space="preserve">1.6.1. </w:t>
      </w:r>
      <w:proofErr w:type="gramStart"/>
      <w:r w:rsidRPr="00253C07">
        <w:rPr>
          <w:rFonts w:ascii="Times New Roman" w:hAnsi="Times New Roman" w:cs="Times New Roman"/>
          <w:sz w:val="28"/>
          <w:szCs w:val="28"/>
        </w:rPr>
        <w:t>Профсоюз,  первичные профсоюзные  учреждения, в лице их выборных органов, выступают в качестве единственных полномочных представителей работников  при разработке и заключении коллективных договоров, ведении переговоров по решению трудовых, профессиональных и социально-экономических вопросов, в том числе вопросов оплаты труда, размеров доплат и надбавок, форм и размеров материального поощрения, занятости, найма, увольнения, а также по вопросам социальной защищенности коллективов и отдельных работников.</w:t>
      </w:r>
      <w:proofErr w:type="gramEnd"/>
    </w:p>
    <w:p w:rsidR="00253C07" w:rsidRPr="00253C07" w:rsidRDefault="00253C07" w:rsidP="0025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07">
        <w:rPr>
          <w:rFonts w:ascii="Times New Roman" w:hAnsi="Times New Roman" w:cs="Times New Roman"/>
          <w:sz w:val="28"/>
          <w:szCs w:val="28"/>
        </w:rPr>
        <w:t>1.6.2. В тех случаях, когда на работников учреждений, в установленном порядке, одновременно распространяется действие нескольких соглашений, действуют наиболее благоприятные для них условия соглашений.</w:t>
      </w:r>
    </w:p>
    <w:p w:rsidR="00253C07" w:rsidRPr="00253C07" w:rsidRDefault="00253C07" w:rsidP="0025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07">
        <w:rPr>
          <w:rFonts w:ascii="Times New Roman" w:hAnsi="Times New Roman" w:cs="Times New Roman"/>
          <w:sz w:val="28"/>
          <w:szCs w:val="28"/>
        </w:rPr>
        <w:t>1.6.3. Законы Ставропольского края, другие нормативные правовые акты Ставропольского края, принятые в период действия Соглашения, улучшающие правовое регулирование социально-экономического</w:t>
      </w:r>
      <w:r w:rsidRPr="00253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C07">
        <w:rPr>
          <w:rFonts w:ascii="Times New Roman" w:hAnsi="Times New Roman" w:cs="Times New Roman"/>
          <w:sz w:val="28"/>
          <w:szCs w:val="28"/>
        </w:rPr>
        <w:t xml:space="preserve">положение работников, применяются </w:t>
      </w:r>
      <w:proofErr w:type="gramStart"/>
      <w:r w:rsidRPr="00253C07">
        <w:rPr>
          <w:rFonts w:ascii="Times New Roman" w:hAnsi="Times New Roman" w:cs="Times New Roman"/>
          <w:sz w:val="28"/>
          <w:szCs w:val="28"/>
        </w:rPr>
        <w:t xml:space="preserve">с </w:t>
      </w:r>
      <w:r w:rsidRPr="00253C07">
        <w:rPr>
          <w:rFonts w:ascii="Times New Roman" w:hAnsi="Times New Roman" w:cs="Times New Roman"/>
          <w:iCs/>
          <w:sz w:val="28"/>
          <w:szCs w:val="28"/>
        </w:rPr>
        <w:t>даты</w:t>
      </w:r>
      <w:r w:rsidRPr="00253C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53C07"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 w:rsidRPr="00253C07">
        <w:rPr>
          <w:rFonts w:ascii="Times New Roman" w:hAnsi="Times New Roman" w:cs="Times New Roman"/>
          <w:sz w:val="28"/>
          <w:szCs w:val="28"/>
        </w:rPr>
        <w:t xml:space="preserve"> их в силу.</w:t>
      </w:r>
    </w:p>
    <w:p w:rsidR="00253C07" w:rsidRPr="00253C07" w:rsidRDefault="00253C07" w:rsidP="0025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07">
        <w:rPr>
          <w:rFonts w:ascii="Times New Roman" w:hAnsi="Times New Roman" w:cs="Times New Roman"/>
          <w:sz w:val="28"/>
          <w:szCs w:val="28"/>
        </w:rPr>
        <w:t>1.6.4. В коллективных договорах учреждений, с учетом особенностей их деятельности, финансовых возможностей, предусматривать дополнительные меры социальной поддержки, льготы, гарантии и преимущества для работников, условия труда более благоприятные по сравнению с установленными законами, иными нормативными правовыми актами, содержащими нормы трудового права, и настоящим Соглашением.</w:t>
      </w:r>
    </w:p>
    <w:p w:rsidR="00253C07" w:rsidRPr="00253C07" w:rsidRDefault="00253C07" w:rsidP="0025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07">
        <w:rPr>
          <w:rFonts w:ascii="Times New Roman" w:hAnsi="Times New Roman" w:cs="Times New Roman"/>
          <w:sz w:val="28"/>
          <w:szCs w:val="28"/>
        </w:rPr>
        <w:t>1.6.5. Отдел образования и Профсоюз осуществляют анализ коллективных договоров образовательных учреждений в целях контроля  над  состоянием и эффективностью договорного регулирования социально-трудовых отношений в системе образования, а также обобщения опыта коллективно-договорного регулирования в сфере образования.</w:t>
      </w:r>
    </w:p>
    <w:p w:rsidR="00253C07" w:rsidRPr="00253C07" w:rsidRDefault="00253C07" w:rsidP="0025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07">
        <w:rPr>
          <w:rFonts w:ascii="Times New Roman" w:hAnsi="Times New Roman" w:cs="Times New Roman"/>
          <w:sz w:val="28"/>
          <w:szCs w:val="28"/>
        </w:rPr>
        <w:t xml:space="preserve">1.6.6. В течение срока действия Соглашения стороны вправе вносить в него изменения на основе взаимной договоренности. При наступлении </w:t>
      </w:r>
      <w:r w:rsidRPr="00253C07">
        <w:rPr>
          <w:rFonts w:ascii="Times New Roman" w:hAnsi="Times New Roman" w:cs="Times New Roman"/>
          <w:sz w:val="28"/>
          <w:szCs w:val="28"/>
        </w:rPr>
        <w:lastRenderedPageBreak/>
        <w:t>условий, требующих изменения Соглашения,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настоящим Соглашением.</w:t>
      </w:r>
    </w:p>
    <w:p w:rsidR="00253C07" w:rsidRPr="00253C07" w:rsidRDefault="00253C07" w:rsidP="0025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07">
        <w:rPr>
          <w:rFonts w:ascii="Times New Roman" w:hAnsi="Times New Roman" w:cs="Times New Roman"/>
          <w:sz w:val="28"/>
          <w:szCs w:val="28"/>
        </w:rPr>
        <w:t>Принятые сторонами изменения к Соглашению оформляются протоколом и дополнительным соглашением, которые являются неотъемлемой частью Соглашения и доводятся до сведения работодателей, профсоюзных  учреждений и работников учреждений.</w:t>
      </w:r>
    </w:p>
    <w:p w:rsidR="00253C07" w:rsidRPr="00253C07" w:rsidRDefault="00253C07" w:rsidP="0025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07">
        <w:rPr>
          <w:rFonts w:ascii="Times New Roman" w:hAnsi="Times New Roman" w:cs="Times New Roman"/>
          <w:sz w:val="28"/>
          <w:szCs w:val="28"/>
        </w:rPr>
        <w:t>1.6.7. Стороны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253C07" w:rsidRPr="00253C07" w:rsidRDefault="00253C07" w:rsidP="00253C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C07">
        <w:rPr>
          <w:rFonts w:ascii="Times New Roman" w:hAnsi="Times New Roman" w:cs="Times New Roman"/>
          <w:sz w:val="28"/>
          <w:szCs w:val="28"/>
        </w:rPr>
        <w:t>1.6.8. В случае ре учреждения (изменения правового статуса) сторон Соглашения права и обязательства сторон по выполнению Соглашения переходят к их правопреемникам и сохраняются до окончания срока его действия.</w:t>
      </w:r>
    </w:p>
    <w:p w:rsidR="00C53CE9" w:rsidRDefault="00253C07"/>
    <w:sectPr w:rsidR="00C53CE9" w:rsidSect="007D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C07"/>
    <w:rsid w:val="001777A4"/>
    <w:rsid w:val="00253C07"/>
    <w:rsid w:val="005D4715"/>
    <w:rsid w:val="007D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C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2020-09-04T16:32:00Z</dcterms:created>
  <dcterms:modified xsi:type="dcterms:W3CDTF">2020-09-04T16:37:00Z</dcterms:modified>
</cp:coreProperties>
</file>